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24D" w:rsidRPr="00851419" w:rsidRDefault="000E424D" w:rsidP="000E424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Pr="00851419">
        <w:rPr>
          <w:rFonts w:ascii="Times New Roman" w:hAnsi="Times New Roman" w:cs="Times New Roman"/>
        </w:rPr>
        <w:t xml:space="preserve"> 7</w:t>
      </w:r>
    </w:p>
    <w:p w:rsidR="000E424D" w:rsidRPr="00851419" w:rsidRDefault="000E424D" w:rsidP="000E424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0E424D" w:rsidRPr="00851419" w:rsidRDefault="000E424D" w:rsidP="000E424D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Перечень</w:t>
      </w:r>
    </w:p>
    <w:p w:rsidR="000E424D" w:rsidRPr="00851419" w:rsidRDefault="000E424D" w:rsidP="000E424D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вопросов тестирования - блок «Знания»</w:t>
      </w:r>
      <w:r w:rsidRPr="00851419">
        <w:rPr>
          <w:rFonts w:ascii="Times New Roman" w:hAnsi="Times New Roman" w:cs="Times New Roman"/>
        </w:rPr>
        <w:t xml:space="preserve"> для сделок</w:t>
      </w:r>
    </w:p>
    <w:p w:rsidR="000E424D" w:rsidRPr="00851419" w:rsidRDefault="000E424D" w:rsidP="000E424D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по приобретению структурных облигаций, не предназначенных</w:t>
      </w:r>
    </w:p>
    <w:p w:rsidR="000E424D" w:rsidRPr="00851419" w:rsidRDefault="000E424D" w:rsidP="000E424D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для квалифицированных инвесторов</w:t>
      </w:r>
    </w:p>
    <w:p w:rsidR="000E424D" w:rsidRPr="00851419" w:rsidRDefault="000E424D" w:rsidP="000E424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7937"/>
      </w:tblGrid>
      <w:tr w:rsidR="000E424D" w:rsidRPr="00851419" w:rsidTr="003600F0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4D" w:rsidRPr="00851419" w:rsidRDefault="000E424D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4D" w:rsidRPr="00851419" w:rsidRDefault="000E424D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Вопросы</w:t>
            </w:r>
          </w:p>
        </w:tc>
      </w:tr>
      <w:tr w:rsidR="000E424D" w:rsidRPr="00851419" w:rsidTr="003600F0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4D" w:rsidRPr="00851419" w:rsidRDefault="000E424D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4D" w:rsidRPr="00851419" w:rsidRDefault="000E424D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Выберите верное утверждение в отношении структурных облигаций.</w:t>
            </w:r>
          </w:p>
          <w:p w:rsidR="000E424D" w:rsidRPr="00851419" w:rsidRDefault="000E424D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0E424D" w:rsidRPr="00851419" w:rsidTr="003600F0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4D" w:rsidRPr="00851419" w:rsidRDefault="000E424D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4D" w:rsidRPr="00851419" w:rsidRDefault="000E424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Является ли облигация, по которой выплата всей номинальной стоимости осуществляется при ее погашении, а сумма дохода зависит от изменения цены драгоценного металла, структурной облигацией?</w:t>
            </w:r>
          </w:p>
          <w:p w:rsidR="000E424D" w:rsidRPr="00851419" w:rsidRDefault="000E424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0E424D" w:rsidRPr="00851419" w:rsidTr="003600F0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4D" w:rsidRPr="00851419" w:rsidRDefault="000E424D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4D" w:rsidRPr="00851419" w:rsidRDefault="000E424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Что из перечисленного отличает инвестиции в структурную облигацию от инвестиций в ОФЗ?</w:t>
            </w:r>
          </w:p>
          <w:p w:rsidR="000E424D" w:rsidRPr="00851419" w:rsidRDefault="000E424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0E424D" w:rsidRPr="00851419" w:rsidTr="003600F0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4D" w:rsidRPr="00851419" w:rsidRDefault="000E424D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4D" w:rsidRPr="00851419" w:rsidRDefault="000E424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Может ли инвестор по структурной облигации при ее погашении получить выплату меньше ее номинальной стоимости?</w:t>
            </w:r>
          </w:p>
          <w:p w:rsidR="000E424D" w:rsidRPr="00851419" w:rsidRDefault="000E424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0E424D" w:rsidRPr="00851419" w:rsidTr="003600F0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4D" w:rsidRPr="00851419" w:rsidRDefault="000E424D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4D" w:rsidRPr="00851419" w:rsidRDefault="000E424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Что из перечисленного, как правило, не является риском по структурной облигации?</w:t>
            </w:r>
          </w:p>
          <w:p w:rsidR="000E424D" w:rsidRPr="00851419" w:rsidRDefault="000E424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0E424D" w:rsidRPr="00851419" w:rsidTr="003600F0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4D" w:rsidRPr="00851419" w:rsidRDefault="000E424D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4D" w:rsidRPr="00851419" w:rsidRDefault="000E424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Может ли изменяться порядок выплаты при погашении структурных облигаций по решению эмитента или по указанию их владельца после размещения таких облигаций?</w:t>
            </w:r>
          </w:p>
          <w:p w:rsidR="000E424D" w:rsidRPr="00851419" w:rsidRDefault="000E424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0E424D" w:rsidRPr="00851419" w:rsidTr="003600F0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4D" w:rsidRPr="00851419" w:rsidRDefault="000E424D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4D" w:rsidRPr="00851419" w:rsidRDefault="000E424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Если инвестор принимает решение продать принадлежащие ему структурные облигации, как быстро он может это сделать?</w:t>
            </w:r>
          </w:p>
          <w:p w:rsidR="000E424D" w:rsidRPr="00851419" w:rsidRDefault="000E424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0E424D" w:rsidRPr="00851419" w:rsidTr="003600F0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4D" w:rsidRPr="00851419" w:rsidRDefault="000E424D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4D" w:rsidRPr="00851419" w:rsidRDefault="000E424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 собираетесь приобрести структурную облигацию.</w:t>
            </w:r>
          </w:p>
          <w:p w:rsidR="000E424D" w:rsidRPr="00851419" w:rsidRDefault="000E424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Является ли историческая динамика цены акций компании А, от которой зависит выплата купонов по такой облигации, достоверным индикатором гарантии </w:t>
            </w:r>
            <w:r w:rsidRPr="00851419">
              <w:rPr>
                <w:rFonts w:ascii="Times New Roman" w:hAnsi="Times New Roman" w:cs="Times New Roman"/>
                <w:lang w:eastAsia="en-US"/>
              </w:rPr>
              <w:lastRenderedPageBreak/>
              <w:t>выплаты купонов по этой облигации в будущем?</w:t>
            </w:r>
          </w:p>
          <w:p w:rsidR="000E424D" w:rsidRPr="00851419" w:rsidRDefault="000E424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0E424D" w:rsidRPr="00851419" w:rsidTr="003600F0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4D" w:rsidRPr="00851419" w:rsidRDefault="000E424D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lastRenderedPageBreak/>
              <w:t>9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24D" w:rsidRPr="00851419" w:rsidRDefault="000E424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Выберите верное утверждение в отношении номинальной стоимости структурной облигации.</w:t>
            </w:r>
          </w:p>
          <w:p w:rsidR="000E424D" w:rsidRPr="00851419" w:rsidRDefault="000E424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Получение инвестором полной номинальной стоимости структурной облигации ...</w:t>
            </w:r>
          </w:p>
          <w:p w:rsidR="000E424D" w:rsidRPr="00851419" w:rsidRDefault="000E424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0E424D" w:rsidRPr="00851419" w:rsidTr="003600F0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4D" w:rsidRPr="00851419" w:rsidRDefault="000E424D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4D" w:rsidRPr="00851419" w:rsidRDefault="000E424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 приобрели бескупонную структурную облигацию. Выплата номинальной стоимости при погашении такой облигации зависит от цены акций компании А. Защита капитала (возврат номинальной стоимости) по структурной облигации составляет 80% в случае падения цены на акции компании А более, чем на 10% от первоначальной цены. Какой объем выплаты относительно номинала структурной облигации Вы ожидаете получить в случае снижения цены акций компании А на дату погашения структурной облигации более, чем на 10% от их первоначальной цены?</w:t>
            </w:r>
          </w:p>
          <w:p w:rsidR="000E424D" w:rsidRPr="00851419" w:rsidRDefault="000E424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  <w:tr w:rsidR="000E424D" w:rsidRPr="00851419" w:rsidTr="003600F0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4D" w:rsidRPr="00851419" w:rsidRDefault="000E424D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4D" w:rsidRPr="00851419" w:rsidRDefault="000E424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Что из </w:t>
            </w:r>
            <w:proofErr w:type="gramStart"/>
            <w:r w:rsidRPr="00851419">
              <w:rPr>
                <w:rFonts w:ascii="Times New Roman" w:hAnsi="Times New Roman" w:cs="Times New Roman"/>
                <w:lang w:eastAsia="en-US"/>
              </w:rPr>
              <w:t>перечисленного верно</w:t>
            </w:r>
            <w:proofErr w:type="gramEnd"/>
            <w:r w:rsidRPr="00851419">
              <w:rPr>
                <w:rFonts w:ascii="Times New Roman" w:hAnsi="Times New Roman" w:cs="Times New Roman"/>
                <w:lang w:eastAsia="en-US"/>
              </w:rPr>
              <w:t xml:space="preserve"> в отношении дополнительного дохода (дохода, не начисляемого по фиксированной процентной ставке и выплата которого зависит от выполнения определенного условия) по структурным облигациям?</w:t>
            </w:r>
          </w:p>
          <w:p w:rsidR="000E424D" w:rsidRPr="00851419" w:rsidRDefault="000E424D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</w:tbl>
    <w:p w:rsidR="000E424D" w:rsidRDefault="000E424D" w:rsidP="000E424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323FA9" w:rsidRDefault="00323FA9">
      <w:bookmarkStart w:id="0" w:name="_GoBack"/>
      <w:bookmarkEnd w:id="0"/>
    </w:p>
    <w:sectPr w:rsidR="0032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4D"/>
    <w:rsid w:val="000E424D"/>
    <w:rsid w:val="0032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A9F28-A39C-47CC-8451-94E0B720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24D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42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2025-11-26T12:25:00Z</dcterms:created>
  <dcterms:modified xsi:type="dcterms:W3CDTF">2025-11-26T12:25:00Z</dcterms:modified>
</cp:coreProperties>
</file>